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A" w:rsidRPr="0058600B" w:rsidRDefault="00A5084A" w:rsidP="00A508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</w:rPr>
      </w:pPr>
      <w:r w:rsidRPr="0058600B">
        <w:rPr>
          <w:rFonts w:ascii="Times New Roman" w:hAnsi="Times New Roman" w:cs="Times New Roman"/>
          <w:b/>
          <w:sz w:val="24"/>
        </w:rPr>
        <w:t>„Naša Betka obhájila svoje práva“.</w:t>
      </w:r>
    </w:p>
    <w:p w:rsidR="00A5084A" w:rsidRPr="008272A5" w:rsidRDefault="00A5084A" w:rsidP="00A5084A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:rsidR="00A5084A" w:rsidRDefault="00A5084A" w:rsidP="00A5084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72A5">
        <w:rPr>
          <w:rFonts w:ascii="Times New Roman" w:hAnsi="Times New Roman" w:cs="Times New Roman"/>
          <w:sz w:val="24"/>
        </w:rPr>
        <w:t xml:space="preserve">     Dňa 25. apríla 2017 sa uskutočnilo na zámku v Smoleniciach vyhodnotenie celonárodnej literárnej súťaže „Práva detí očami detí“</w:t>
      </w:r>
      <w:r>
        <w:rPr>
          <w:rFonts w:ascii="Times New Roman" w:hAnsi="Times New Roman" w:cs="Times New Roman"/>
          <w:sz w:val="24"/>
        </w:rPr>
        <w:t>, ktorú</w:t>
      </w:r>
      <w:r w:rsidRPr="008272A5">
        <w:rPr>
          <w:rFonts w:ascii="Times New Roman" w:hAnsi="Times New Roman" w:cs="Times New Roman"/>
          <w:sz w:val="24"/>
        </w:rPr>
        <w:t xml:space="preserve"> organizova</w:t>
      </w:r>
      <w:r>
        <w:rPr>
          <w:rFonts w:ascii="Times New Roman" w:hAnsi="Times New Roman" w:cs="Times New Roman"/>
          <w:sz w:val="24"/>
        </w:rPr>
        <w:t>la</w:t>
      </w:r>
      <w:r w:rsidRPr="008272A5">
        <w:rPr>
          <w:rFonts w:ascii="Times New Roman" w:hAnsi="Times New Roman" w:cs="Times New Roman"/>
          <w:sz w:val="24"/>
        </w:rPr>
        <w:t xml:space="preserve"> Fakult</w:t>
      </w:r>
      <w:r>
        <w:rPr>
          <w:rFonts w:ascii="Times New Roman" w:hAnsi="Times New Roman" w:cs="Times New Roman"/>
          <w:sz w:val="24"/>
        </w:rPr>
        <w:t>a</w:t>
      </w:r>
      <w:r w:rsidRPr="008272A5">
        <w:rPr>
          <w:rFonts w:ascii="Times New Roman" w:hAnsi="Times New Roman" w:cs="Times New Roman"/>
          <w:sz w:val="24"/>
        </w:rPr>
        <w:t xml:space="preserve"> masmediálnej komunikácie Univerzity</w:t>
      </w:r>
      <w:r w:rsidR="00C853DC">
        <w:rPr>
          <w:rFonts w:ascii="Times New Roman" w:hAnsi="Times New Roman" w:cs="Times New Roman"/>
          <w:sz w:val="24"/>
        </w:rPr>
        <w:t xml:space="preserve"> sv.</w:t>
      </w:r>
      <w:r w:rsidRPr="008272A5">
        <w:rPr>
          <w:rFonts w:ascii="Times New Roman" w:hAnsi="Times New Roman" w:cs="Times New Roman"/>
          <w:sz w:val="24"/>
        </w:rPr>
        <w:t xml:space="preserve"> Cyrila a Metoda v Trnave v spolupráci s Radou pre práva dieťaťa SR. Záštitu nad </w:t>
      </w:r>
      <w:r>
        <w:rPr>
          <w:rFonts w:ascii="Times New Roman" w:hAnsi="Times New Roman" w:cs="Times New Roman"/>
          <w:sz w:val="24"/>
        </w:rPr>
        <w:t>súťažou</w:t>
      </w:r>
      <w:r w:rsidRPr="008272A5">
        <w:rPr>
          <w:rFonts w:ascii="Times New Roman" w:hAnsi="Times New Roman" w:cs="Times New Roman"/>
          <w:sz w:val="24"/>
        </w:rPr>
        <w:t xml:space="preserve"> prevzal prezident SR Andrej </w:t>
      </w:r>
      <w:proofErr w:type="spellStart"/>
      <w:r w:rsidRPr="008272A5">
        <w:rPr>
          <w:rFonts w:ascii="Times New Roman" w:hAnsi="Times New Roman" w:cs="Times New Roman"/>
          <w:sz w:val="24"/>
        </w:rPr>
        <w:t>Kiska</w:t>
      </w:r>
      <w:proofErr w:type="spellEnd"/>
      <w:r w:rsidRPr="008272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4A" w:rsidRPr="008272A5" w:rsidRDefault="00A5084A" w:rsidP="00A5084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 celkového počtu 1500</w:t>
      </w:r>
      <w:r w:rsidRPr="008272A5">
        <w:rPr>
          <w:rFonts w:ascii="Times New Roman" w:hAnsi="Times New Roman" w:cs="Times New Roman"/>
          <w:sz w:val="24"/>
        </w:rPr>
        <w:t xml:space="preserve"> žiakov základných i stredných škôl</w:t>
      </w:r>
      <w:r>
        <w:rPr>
          <w:rFonts w:ascii="Times New Roman" w:hAnsi="Times New Roman" w:cs="Times New Roman"/>
          <w:sz w:val="24"/>
        </w:rPr>
        <w:t xml:space="preserve"> n</w:t>
      </w:r>
      <w:r w:rsidRPr="008272A5">
        <w:rPr>
          <w:rFonts w:ascii="Times New Roman" w:hAnsi="Times New Roman" w:cs="Times New Roman"/>
          <w:sz w:val="24"/>
        </w:rPr>
        <w:t xml:space="preserve">aša Betka, študentka 2. ročníka, prácou na tému „Mama, otec a čo ja?“ sa vo svojej kategórii umiestnila na treťom mieste v rámci celého Slovenska a získala cenu prezidentky Rady pre práva dieťaťa SR Mgr. Zdenky Lackovej. Oceňovanie najlepších prác bolo súčasťou medzinárodnej konferencie </w:t>
      </w:r>
      <w:proofErr w:type="spellStart"/>
      <w:r w:rsidRPr="008272A5">
        <w:rPr>
          <w:rFonts w:ascii="Times New Roman" w:hAnsi="Times New Roman" w:cs="Times New Roman"/>
          <w:sz w:val="24"/>
        </w:rPr>
        <w:t>Megatrendy</w:t>
      </w:r>
      <w:proofErr w:type="spellEnd"/>
      <w:r w:rsidRPr="008272A5">
        <w:rPr>
          <w:rFonts w:ascii="Times New Roman" w:hAnsi="Times New Roman" w:cs="Times New Roman"/>
          <w:sz w:val="24"/>
        </w:rPr>
        <w:t xml:space="preserve"> a médiá 2017: Budúcnosť médií.</w:t>
      </w:r>
    </w:p>
    <w:p w:rsidR="0039408F" w:rsidRDefault="0039408F"/>
    <w:sectPr w:rsidR="0039408F" w:rsidSect="0039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5084A"/>
    <w:rsid w:val="0039408F"/>
    <w:rsid w:val="00A5084A"/>
    <w:rsid w:val="00C853DC"/>
    <w:rsid w:val="00E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0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0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Skola057</dc:creator>
  <cp:lastModifiedBy>Student</cp:lastModifiedBy>
  <cp:revision>2</cp:revision>
  <dcterms:created xsi:type="dcterms:W3CDTF">2017-04-27T08:12:00Z</dcterms:created>
  <dcterms:modified xsi:type="dcterms:W3CDTF">2017-04-27T08:12:00Z</dcterms:modified>
</cp:coreProperties>
</file>